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2E" w:rsidRPr="006905C0" w:rsidRDefault="006F142E" w:rsidP="006905C0">
      <w:pPr>
        <w:pStyle w:val="NormaleWeb"/>
        <w:spacing w:before="0" w:beforeAutospacing="0" w:after="0" w:afterAutospacing="0"/>
        <w:jc w:val="both"/>
      </w:pPr>
      <w:r w:rsidRPr="006905C0">
        <w:t>Partendo da una differenziazione, oramai assodata, fra progettazione sul versante della razionalità tecnica e quello della complessità (</w:t>
      </w:r>
      <w:proofErr w:type="spellStart"/>
      <w:r w:rsidRPr="006905C0">
        <w:t>Cristianini</w:t>
      </w:r>
      <w:proofErr w:type="spellEnd"/>
      <w:r w:rsidRPr="006905C0">
        <w:t xml:space="preserve">, </w:t>
      </w:r>
      <w:proofErr w:type="spellStart"/>
      <w:r w:rsidR="00BA3E15" w:rsidRPr="006905C0">
        <w:t>tecnodid</w:t>
      </w:r>
      <w:proofErr w:type="spellEnd"/>
      <w:r w:rsidR="00BA3E15" w:rsidRPr="006905C0">
        <w:t>, 2001)</w:t>
      </w:r>
      <w:r w:rsidRPr="006905C0">
        <w:t>, è possibile sviluppare dei parallelismi fra intelligenza artificiale e reti neurali.</w:t>
      </w:r>
    </w:p>
    <w:p w:rsidR="00BA3E15" w:rsidRPr="006905C0" w:rsidRDefault="00BA3E15" w:rsidP="006905C0">
      <w:pPr>
        <w:pStyle w:val="NormaleWeb"/>
        <w:spacing w:before="0" w:beforeAutospacing="0" w:after="0" w:afterAutospacing="0"/>
        <w:jc w:val="both"/>
      </w:pPr>
      <w:r w:rsidRPr="006905C0">
        <w:t xml:space="preserve">Nell’approccio della razionalità tecnica la progettazione è vista come processo a priori, </w:t>
      </w:r>
      <w:proofErr w:type="gramStart"/>
      <w:r w:rsidRPr="006905C0">
        <w:t>viene</w:t>
      </w:r>
      <w:proofErr w:type="gramEnd"/>
      <w:r w:rsidRPr="006905C0">
        <w:t xml:space="preserve"> pianificato l’insieme di azioni da sviluppare in un fase preliminare, quindi si mette in atto questo piano ed al termine si valuta lo scarto fra quanto previsto e quanto realizzato. Il tentativo fondamentale e caratterizzante di </w:t>
      </w:r>
      <w:proofErr w:type="gramStart"/>
      <w:r w:rsidRPr="006905C0">
        <w:t>questo</w:t>
      </w:r>
      <w:proofErr w:type="gramEnd"/>
      <w:r w:rsidRPr="006905C0">
        <w:t xml:space="preserve"> approccio è quello di analizzare nel miglior modo possibile il problema, sviluppare il processo attraverso una sua scomposizione preliminare in una insieme di componenti che ne riducano la complessità, e quindi organizzarle in una sequenza rigorosa e controllabile. </w:t>
      </w:r>
      <w:proofErr w:type="gramStart"/>
      <w:r w:rsidRPr="006905C0">
        <w:t xml:space="preserve">Si </w:t>
      </w:r>
      <w:proofErr w:type="gramEnd"/>
      <w:r w:rsidRPr="006905C0">
        <w:t>intravvede, anzi si predilige, una sequenza di progettazione anticipata, esecuzione, valutazione.</w:t>
      </w:r>
    </w:p>
    <w:p w:rsidR="00BA3E15" w:rsidRPr="006905C0" w:rsidRDefault="00BA3E15" w:rsidP="006905C0">
      <w:pPr>
        <w:pStyle w:val="NormaleWeb"/>
        <w:spacing w:before="0" w:beforeAutospacing="0" w:after="0" w:afterAutospacing="0"/>
        <w:jc w:val="both"/>
      </w:pPr>
      <w:r w:rsidRPr="006905C0">
        <w:t xml:space="preserve">L’altro versante, quello della complessità, predica una sinergia fra i momenti di progettazione, azione, valutazione. Questi non sono messi in una sequenza logica preordinata come avviene nel precedente approccio, ma la progettazione si </w:t>
      </w:r>
      <w:r w:rsidR="004A7591">
        <w:t xml:space="preserve">completa e si </w:t>
      </w:r>
      <w:r w:rsidRPr="006905C0">
        <w:t xml:space="preserve">sostanzia nell’azione e nella valutazione. L’evento didattico non è preordinato, ma vive nella contemporaneità della progettazione e della valutazione. </w:t>
      </w:r>
      <w:proofErr w:type="gramStart"/>
      <w:r w:rsidRPr="006905C0">
        <w:t xml:space="preserve">Si </w:t>
      </w:r>
      <w:proofErr w:type="gramEnd"/>
      <w:r w:rsidR="0049375D" w:rsidRPr="006905C0">
        <w:t>individua una idea iniziale ed è l’azione che sostanzia il progetto; questo è il prodotto finale del percorso. La progettazione si sviluppa con una continua conversazione con l’azione (</w:t>
      </w:r>
      <w:proofErr w:type="spellStart"/>
      <w:r w:rsidR="0049375D" w:rsidRPr="006905C0">
        <w:t>Schon</w:t>
      </w:r>
      <w:proofErr w:type="spellEnd"/>
      <w:r w:rsidR="0049375D" w:rsidRPr="006905C0">
        <w:t>).</w:t>
      </w:r>
      <w:r w:rsidRPr="006905C0">
        <w:t xml:space="preserve"> </w:t>
      </w:r>
    </w:p>
    <w:p w:rsidR="00D07552" w:rsidRPr="006905C0" w:rsidRDefault="006F142E" w:rsidP="006905C0">
      <w:pPr>
        <w:pStyle w:val="NormaleWeb"/>
        <w:spacing w:before="0" w:beforeAutospacing="0" w:after="0" w:afterAutospacing="0"/>
        <w:jc w:val="both"/>
      </w:pPr>
      <w:r w:rsidRPr="006905C0">
        <w:t>Il mondo dell'intelligenza artifi</w:t>
      </w:r>
      <w:r w:rsidR="00BA3E15" w:rsidRPr="006905C0">
        <w:t>c</w:t>
      </w:r>
      <w:r w:rsidRPr="006905C0">
        <w:t>iale classica si basa sulla rappresentazione formale della conoscenza: di un problema conos</w:t>
      </w:r>
      <w:r w:rsidR="00BA3E15" w:rsidRPr="006905C0">
        <w:t>c</w:t>
      </w:r>
      <w:r w:rsidRPr="006905C0">
        <w:t xml:space="preserve">iamo </w:t>
      </w:r>
      <w:r w:rsidR="000B18A2">
        <w:t xml:space="preserve">l’ambiente e </w:t>
      </w:r>
      <w:r w:rsidRPr="006905C0">
        <w:t xml:space="preserve">i comportamenti che rappresentano il patrimonio di un agente; si realizza una struttura che si basa sulla conoscenza del dominio nel quale l'agente dovrà agire: questa struttura conterrà i vincoli/ostacoli nel dominio, le azioni che l'agente potrà sviluppare, le possibili convergenze fra vincoli/ostacoli </w:t>
      </w:r>
      <w:proofErr w:type="gramStart"/>
      <w:r w:rsidRPr="006905C0">
        <w:t>ed</w:t>
      </w:r>
      <w:proofErr w:type="gramEnd"/>
      <w:r w:rsidRPr="006905C0">
        <w:t xml:space="preserve"> azioni. In definitiva si rappresenta il mondo nel quale l'agente potrà muoversi, </w:t>
      </w:r>
      <w:proofErr w:type="gramStart"/>
      <w:r w:rsidRPr="006905C0">
        <w:t>lo si</w:t>
      </w:r>
      <w:proofErr w:type="gramEnd"/>
      <w:r w:rsidRPr="006905C0">
        <w:t xml:space="preserve"> dota degli opportuni comportamenti e lo si fa vivere in base a regole che </w:t>
      </w:r>
      <w:r w:rsidR="000B18A2">
        <w:t xml:space="preserve">prevedono anche quali siano le </w:t>
      </w:r>
      <w:r w:rsidRPr="006905C0">
        <w:t>possibil</w:t>
      </w:r>
      <w:r w:rsidR="000B18A2">
        <w:t>i</w:t>
      </w:r>
      <w:r w:rsidRPr="006905C0">
        <w:t xml:space="preserve"> azion</w:t>
      </w:r>
      <w:r w:rsidR="000B18A2">
        <w:t>i</w:t>
      </w:r>
      <w:r w:rsidRPr="006905C0">
        <w:t xml:space="preserve"> per superare </w:t>
      </w:r>
      <w:r w:rsidR="000B18A2">
        <w:t>degli ostacoli.</w:t>
      </w:r>
      <w:r w:rsidR="0049375D" w:rsidRPr="006905C0">
        <w:t xml:space="preserve"> L’IA classica si basa sulla simulazione del ragionamento umano. </w:t>
      </w:r>
    </w:p>
    <w:p w:rsidR="006F142E" w:rsidRPr="006905C0" w:rsidRDefault="00D07552" w:rsidP="006905C0">
      <w:pPr>
        <w:pStyle w:val="NormaleWeb"/>
        <w:spacing w:before="0" w:beforeAutospacing="0" w:after="0" w:afterAutospacing="0"/>
        <w:jc w:val="both"/>
      </w:pPr>
      <w:r w:rsidRPr="006905C0">
        <w:rPr>
          <w:bCs/>
        </w:rPr>
        <w:t xml:space="preserve">Un elaboratore è un esempio di come possa esistere un dispositivo capace di ‘ragionare’ basandosi esclusivamente su rappresentazioni simboliche quindi è anche possibile pensare che la mente umana si comporti allo stesso modo. L’intelligenza del computer sta sul software che può essere implementato su hardware differenti; ciò significa che è indipendente dall’hardware così come l’intelligenza umana vive una vita propria rispetto al suo hardware: il cervello. </w:t>
      </w:r>
      <w:proofErr w:type="gramStart"/>
      <w:r w:rsidRPr="006905C0">
        <w:rPr>
          <w:bCs/>
        </w:rPr>
        <w:t>Quindi</w:t>
      </w:r>
      <w:proofErr w:type="gramEnd"/>
      <w:r w:rsidRPr="006905C0">
        <w:rPr>
          <w:bCs/>
        </w:rPr>
        <w:t xml:space="preserve"> da una parte software e hardware e dall’altra intelligenza (che gestisce rappresentazioni di conoscenza) e cervello. </w:t>
      </w:r>
      <w:proofErr w:type="gramStart"/>
      <w:r w:rsidR="0049375D" w:rsidRPr="006905C0">
        <w:t>Questo</w:t>
      </w:r>
      <w:proofErr w:type="gramEnd"/>
      <w:r w:rsidR="0049375D" w:rsidRPr="006905C0">
        <w:t xml:space="preserve"> approccio all’IA può essere messo in relazione con il versante della razional</w:t>
      </w:r>
      <w:r w:rsidR="000B18A2">
        <w:t>ità tecnica della progettazione; in questo caso tutto è preordinato.</w:t>
      </w:r>
    </w:p>
    <w:p w:rsidR="00D07552" w:rsidRPr="006905C0" w:rsidRDefault="00D07552" w:rsidP="006905C0">
      <w:pPr>
        <w:pStyle w:val="NormaleWeb"/>
        <w:spacing w:before="0" w:beforeAutospacing="0" w:after="0" w:afterAutospacing="0"/>
        <w:jc w:val="both"/>
      </w:pPr>
    </w:p>
    <w:p w:rsidR="006F142E" w:rsidRPr="006905C0" w:rsidRDefault="006F142E" w:rsidP="006905C0">
      <w:pPr>
        <w:pStyle w:val="NormaleWeb"/>
        <w:spacing w:before="0" w:beforeAutospacing="0" w:after="0" w:afterAutospacing="0"/>
        <w:jc w:val="both"/>
      </w:pPr>
      <w:r w:rsidRPr="006905C0">
        <w:t xml:space="preserve">Nel </w:t>
      </w:r>
      <w:r w:rsidR="0049375D" w:rsidRPr="006905C0">
        <w:t>c</w:t>
      </w:r>
      <w:r w:rsidRPr="006905C0">
        <w:t>aso di una rete neurale, inve</w:t>
      </w:r>
      <w:r w:rsidR="0049375D" w:rsidRPr="006905C0">
        <w:t>c</w:t>
      </w:r>
      <w:r w:rsidRPr="006905C0">
        <w:t>e, non esiste la prede</w:t>
      </w:r>
      <w:r w:rsidR="0049375D" w:rsidRPr="006905C0">
        <w:t>te</w:t>
      </w:r>
      <w:r w:rsidRPr="006905C0">
        <w:t xml:space="preserve">rminazione del mondo nel quale l'agente vivrà, </w:t>
      </w:r>
      <w:r w:rsidR="000B18A2">
        <w:t>completo dei</w:t>
      </w:r>
      <w:r w:rsidRPr="006905C0">
        <w:t xml:space="preserve"> possibili incontri fra azione </w:t>
      </w:r>
      <w:proofErr w:type="gramStart"/>
      <w:r w:rsidRPr="006905C0">
        <w:t>ed</w:t>
      </w:r>
      <w:proofErr w:type="gramEnd"/>
      <w:r w:rsidRPr="006905C0">
        <w:t xml:space="preserve"> ostacolo.</w:t>
      </w:r>
    </w:p>
    <w:p w:rsidR="00D07552" w:rsidRPr="00390AF0" w:rsidRDefault="00D07552" w:rsidP="006905C0">
      <w:pPr>
        <w:pStyle w:val="NormaleWeb"/>
        <w:spacing w:before="0" w:beforeAutospacing="0" w:after="0" w:afterAutospacing="0"/>
        <w:jc w:val="both"/>
      </w:pPr>
      <w:r w:rsidRPr="00390AF0">
        <w:t xml:space="preserve">Le tecniche </w:t>
      </w:r>
      <w:r w:rsidRPr="00390AF0">
        <w:rPr>
          <w:i/>
        </w:rPr>
        <w:t>neurali</w:t>
      </w:r>
      <w:r w:rsidR="004A7591" w:rsidRPr="00390AF0">
        <w:t xml:space="preserve">, al contrario di quelle </w:t>
      </w:r>
      <w:r w:rsidRPr="00390AF0">
        <w:rPr>
          <w:i/>
        </w:rPr>
        <w:t>simboliche</w:t>
      </w:r>
      <w:r w:rsidRPr="00390AF0">
        <w:t xml:space="preserve"> basate su conoscenza esplicita fornita da un esperto</w:t>
      </w:r>
      <w:r w:rsidR="004A7591" w:rsidRPr="00390AF0">
        <w:t xml:space="preserve">, </w:t>
      </w:r>
      <w:r w:rsidRPr="00390AF0">
        <w:t xml:space="preserve">sono basate su conoscenza </w:t>
      </w:r>
      <w:proofErr w:type="spellStart"/>
      <w:r w:rsidRPr="00390AF0">
        <w:t>autoappresa</w:t>
      </w:r>
      <w:proofErr w:type="spellEnd"/>
      <w:r w:rsidRPr="00390AF0">
        <w:t xml:space="preserve"> e implicitamente </w:t>
      </w:r>
      <w:r w:rsidRPr="00390AF0">
        <w:rPr>
          <w:i/>
        </w:rPr>
        <w:t>codificata</w:t>
      </w:r>
      <w:r w:rsidRPr="00390AF0">
        <w:t xml:space="preserve"> in una rete di connessioni, in analogia con il cervello.</w:t>
      </w:r>
    </w:p>
    <w:p w:rsidR="003C2A67" w:rsidRPr="006905C0" w:rsidRDefault="003C2A67" w:rsidP="006905C0">
      <w:pPr>
        <w:spacing w:after="0" w:line="240" w:lineRule="auto"/>
        <w:jc w:val="both"/>
        <w:rPr>
          <w:rFonts w:ascii="Times New Roman" w:hAnsi="Times New Roman" w:cs="Times New Roman"/>
          <w:sz w:val="24"/>
          <w:szCs w:val="24"/>
        </w:rPr>
      </w:pPr>
    </w:p>
    <w:p w:rsidR="003C2A67" w:rsidRPr="006905C0" w:rsidRDefault="003C2A67" w:rsidP="006905C0">
      <w:pPr>
        <w:spacing w:after="0" w:line="240" w:lineRule="auto"/>
        <w:jc w:val="both"/>
        <w:rPr>
          <w:rFonts w:ascii="Times New Roman" w:hAnsi="Times New Roman" w:cs="Times New Roman"/>
          <w:sz w:val="24"/>
          <w:szCs w:val="24"/>
        </w:rPr>
      </w:pPr>
      <w:r w:rsidRPr="006905C0">
        <w:rPr>
          <w:rFonts w:ascii="Times New Roman" w:hAnsi="Times New Roman" w:cs="Times New Roman"/>
          <w:sz w:val="24"/>
          <w:szCs w:val="24"/>
        </w:rPr>
        <w:t xml:space="preserve">Analizziamo sinteticamente </w:t>
      </w:r>
      <w:proofErr w:type="gramStart"/>
      <w:r w:rsidRPr="006905C0">
        <w:rPr>
          <w:rFonts w:ascii="Times New Roman" w:hAnsi="Times New Roman" w:cs="Times New Roman"/>
          <w:sz w:val="24"/>
          <w:szCs w:val="24"/>
        </w:rPr>
        <w:t>il</w:t>
      </w:r>
      <w:proofErr w:type="gramEnd"/>
      <w:r w:rsidRPr="006905C0">
        <w:rPr>
          <w:rFonts w:ascii="Times New Roman" w:hAnsi="Times New Roman" w:cs="Times New Roman"/>
          <w:sz w:val="24"/>
          <w:szCs w:val="24"/>
        </w:rPr>
        <w:t xml:space="preserve"> principi di funzionamento di una rete neurale. </w:t>
      </w:r>
    </w:p>
    <w:p w:rsidR="003C2A67" w:rsidRPr="006905C0" w:rsidRDefault="003C2A67" w:rsidP="006905C0">
      <w:pPr>
        <w:spacing w:after="0" w:line="240" w:lineRule="auto"/>
        <w:jc w:val="both"/>
        <w:rPr>
          <w:rFonts w:ascii="Times New Roman" w:hAnsi="Times New Roman" w:cs="Times New Roman"/>
          <w:sz w:val="24"/>
          <w:szCs w:val="24"/>
        </w:rPr>
      </w:pPr>
      <w:r w:rsidRPr="006905C0">
        <w:rPr>
          <w:rFonts w:ascii="Times New Roman" w:hAnsi="Times New Roman" w:cs="Times New Roman"/>
          <w:sz w:val="24"/>
          <w:szCs w:val="24"/>
        </w:rPr>
        <w:t>Alla rete</w:t>
      </w:r>
      <w:r w:rsidR="004A7591">
        <w:rPr>
          <w:rFonts w:ascii="Times New Roman" w:hAnsi="Times New Roman" w:cs="Times New Roman"/>
          <w:sz w:val="24"/>
          <w:szCs w:val="24"/>
        </w:rPr>
        <w:t>, costituita da neuroni e connessioni,</w:t>
      </w:r>
      <w:r w:rsidRPr="006905C0">
        <w:rPr>
          <w:rFonts w:ascii="Times New Roman" w:hAnsi="Times New Roman" w:cs="Times New Roman"/>
          <w:sz w:val="24"/>
          <w:szCs w:val="24"/>
        </w:rPr>
        <w:t xml:space="preserve"> </w:t>
      </w:r>
      <w:proofErr w:type="gramStart"/>
      <w:r w:rsidRPr="006905C0">
        <w:rPr>
          <w:rFonts w:ascii="Times New Roman" w:hAnsi="Times New Roman" w:cs="Times New Roman"/>
          <w:sz w:val="24"/>
          <w:szCs w:val="24"/>
        </w:rPr>
        <w:t>viene</w:t>
      </w:r>
      <w:proofErr w:type="gramEnd"/>
      <w:r w:rsidRPr="006905C0">
        <w:rPr>
          <w:rFonts w:ascii="Times New Roman" w:hAnsi="Times New Roman" w:cs="Times New Roman"/>
          <w:sz w:val="24"/>
          <w:szCs w:val="24"/>
        </w:rPr>
        <w:t xml:space="preserve"> fornito in ingresso una </w:t>
      </w:r>
      <w:r w:rsidR="00AA39A1">
        <w:rPr>
          <w:rFonts w:ascii="Times New Roman" w:hAnsi="Times New Roman" w:cs="Times New Roman"/>
          <w:sz w:val="24"/>
          <w:szCs w:val="24"/>
        </w:rPr>
        <w:t>serie</w:t>
      </w:r>
      <w:r w:rsidRPr="006905C0">
        <w:rPr>
          <w:rFonts w:ascii="Times New Roman" w:hAnsi="Times New Roman" w:cs="Times New Roman"/>
          <w:sz w:val="24"/>
          <w:szCs w:val="24"/>
        </w:rPr>
        <w:t xml:space="preserve"> di esempi significativi e simili al problema da affrontare e risolvere. Le reti possono essere non supervisionate e </w:t>
      </w:r>
      <w:proofErr w:type="gramStart"/>
      <w:r w:rsidRPr="006905C0">
        <w:rPr>
          <w:rFonts w:ascii="Times New Roman" w:hAnsi="Times New Roman" w:cs="Times New Roman"/>
          <w:sz w:val="24"/>
          <w:szCs w:val="24"/>
        </w:rPr>
        <w:t>supervisionate</w:t>
      </w:r>
      <w:proofErr w:type="gramEnd"/>
      <w:r w:rsidRPr="006905C0">
        <w:rPr>
          <w:rFonts w:ascii="Times New Roman" w:hAnsi="Times New Roman" w:cs="Times New Roman"/>
          <w:sz w:val="24"/>
          <w:szCs w:val="24"/>
        </w:rPr>
        <w:t xml:space="preserve">. Essenzialmente la differenza consiste nel proporre alla rete delle soluzioni ai problemi di addestramento presentati (reti supervisionate) oppure </w:t>
      </w:r>
      <w:r w:rsidR="004A7591">
        <w:rPr>
          <w:rFonts w:ascii="Times New Roman" w:hAnsi="Times New Roman" w:cs="Times New Roman"/>
          <w:sz w:val="24"/>
          <w:szCs w:val="24"/>
        </w:rPr>
        <w:t xml:space="preserve">nel </w:t>
      </w:r>
      <w:r w:rsidRPr="006905C0">
        <w:rPr>
          <w:rFonts w:ascii="Times New Roman" w:hAnsi="Times New Roman" w:cs="Times New Roman"/>
          <w:sz w:val="24"/>
          <w:szCs w:val="24"/>
        </w:rPr>
        <w:t>non proporle (</w:t>
      </w:r>
      <w:proofErr w:type="gramStart"/>
      <w:r w:rsidRPr="006905C0">
        <w:rPr>
          <w:rFonts w:ascii="Times New Roman" w:hAnsi="Times New Roman" w:cs="Times New Roman"/>
          <w:sz w:val="24"/>
          <w:szCs w:val="24"/>
        </w:rPr>
        <w:t>reti</w:t>
      </w:r>
      <w:proofErr w:type="gramEnd"/>
      <w:r w:rsidRPr="006905C0">
        <w:rPr>
          <w:rFonts w:ascii="Times New Roman" w:hAnsi="Times New Roman" w:cs="Times New Roman"/>
          <w:sz w:val="24"/>
          <w:szCs w:val="24"/>
        </w:rPr>
        <w:t xml:space="preserve"> non supervisionate).</w:t>
      </w:r>
    </w:p>
    <w:p w:rsidR="003C2A67" w:rsidRPr="006905C0" w:rsidRDefault="003C2A67" w:rsidP="006905C0">
      <w:pPr>
        <w:spacing w:after="0" w:line="240" w:lineRule="auto"/>
        <w:jc w:val="both"/>
        <w:rPr>
          <w:rFonts w:ascii="Times New Roman" w:hAnsi="Times New Roman" w:cs="Times New Roman"/>
          <w:sz w:val="24"/>
          <w:szCs w:val="24"/>
        </w:rPr>
      </w:pPr>
      <w:r w:rsidRPr="006905C0">
        <w:rPr>
          <w:rFonts w:ascii="Times New Roman" w:hAnsi="Times New Roman" w:cs="Times New Roman"/>
          <w:sz w:val="24"/>
          <w:szCs w:val="24"/>
        </w:rPr>
        <w:t xml:space="preserve">La rete supervisionata esamina gli esempi proposti e si ‘assesta’ per fornire </w:t>
      </w:r>
      <w:proofErr w:type="gramStart"/>
      <w:r w:rsidR="00AA39A1">
        <w:rPr>
          <w:rFonts w:ascii="Times New Roman" w:hAnsi="Times New Roman" w:cs="Times New Roman"/>
          <w:sz w:val="24"/>
          <w:szCs w:val="24"/>
        </w:rPr>
        <w:t>una</w:t>
      </w:r>
      <w:r w:rsidRPr="006905C0">
        <w:rPr>
          <w:rFonts w:ascii="Times New Roman" w:hAnsi="Times New Roman" w:cs="Times New Roman"/>
          <w:sz w:val="24"/>
          <w:szCs w:val="24"/>
        </w:rPr>
        <w:t xml:space="preserve"> </w:t>
      </w:r>
      <w:proofErr w:type="gramEnd"/>
      <w:r w:rsidRPr="006905C0">
        <w:rPr>
          <w:rFonts w:ascii="Times New Roman" w:hAnsi="Times New Roman" w:cs="Times New Roman"/>
          <w:sz w:val="24"/>
          <w:szCs w:val="24"/>
        </w:rPr>
        <w:t>ipotesi di soluzione che sia accettabil</w:t>
      </w:r>
      <w:r w:rsidR="00AA39A1">
        <w:rPr>
          <w:rFonts w:ascii="Times New Roman" w:hAnsi="Times New Roman" w:cs="Times New Roman"/>
          <w:sz w:val="24"/>
          <w:szCs w:val="24"/>
        </w:rPr>
        <w:t>e</w:t>
      </w:r>
      <w:r w:rsidRPr="006905C0">
        <w:rPr>
          <w:rFonts w:ascii="Times New Roman" w:hAnsi="Times New Roman" w:cs="Times New Roman"/>
          <w:sz w:val="24"/>
          <w:szCs w:val="24"/>
        </w:rPr>
        <w:t xml:space="preserve"> se confrontat</w:t>
      </w:r>
      <w:r w:rsidR="00AA39A1">
        <w:rPr>
          <w:rFonts w:ascii="Times New Roman" w:hAnsi="Times New Roman" w:cs="Times New Roman"/>
          <w:sz w:val="24"/>
          <w:szCs w:val="24"/>
        </w:rPr>
        <w:t>a</w:t>
      </w:r>
      <w:r w:rsidRPr="006905C0">
        <w:rPr>
          <w:rFonts w:ascii="Times New Roman" w:hAnsi="Times New Roman" w:cs="Times New Roman"/>
          <w:sz w:val="24"/>
          <w:szCs w:val="24"/>
        </w:rPr>
        <w:t xml:space="preserve"> con l</w:t>
      </w:r>
      <w:r w:rsidR="00AA39A1">
        <w:rPr>
          <w:rFonts w:ascii="Times New Roman" w:hAnsi="Times New Roman" w:cs="Times New Roman"/>
          <w:sz w:val="24"/>
          <w:szCs w:val="24"/>
        </w:rPr>
        <w:t>a</w:t>
      </w:r>
      <w:r w:rsidRPr="006905C0">
        <w:rPr>
          <w:rFonts w:ascii="Times New Roman" w:hAnsi="Times New Roman" w:cs="Times New Roman"/>
          <w:sz w:val="24"/>
          <w:szCs w:val="24"/>
        </w:rPr>
        <w:t xml:space="preserve"> soluzion</w:t>
      </w:r>
      <w:r w:rsidR="00AA39A1">
        <w:rPr>
          <w:rFonts w:ascii="Times New Roman" w:hAnsi="Times New Roman" w:cs="Times New Roman"/>
          <w:sz w:val="24"/>
          <w:szCs w:val="24"/>
        </w:rPr>
        <w:t>e</w:t>
      </w:r>
      <w:r w:rsidRPr="006905C0">
        <w:rPr>
          <w:rFonts w:ascii="Times New Roman" w:hAnsi="Times New Roman" w:cs="Times New Roman"/>
          <w:sz w:val="24"/>
          <w:szCs w:val="24"/>
        </w:rPr>
        <w:t xml:space="preserve"> propost</w:t>
      </w:r>
      <w:r w:rsidR="00AA39A1">
        <w:rPr>
          <w:rFonts w:ascii="Times New Roman" w:hAnsi="Times New Roman" w:cs="Times New Roman"/>
          <w:sz w:val="24"/>
          <w:szCs w:val="24"/>
        </w:rPr>
        <w:t>a</w:t>
      </w:r>
      <w:r w:rsidRPr="006905C0">
        <w:rPr>
          <w:rFonts w:ascii="Times New Roman" w:hAnsi="Times New Roman" w:cs="Times New Roman"/>
          <w:sz w:val="24"/>
          <w:szCs w:val="24"/>
        </w:rPr>
        <w:t xml:space="preserve">. </w:t>
      </w:r>
      <w:proofErr w:type="gramStart"/>
      <w:r w:rsidRPr="006905C0">
        <w:rPr>
          <w:rFonts w:ascii="Times New Roman" w:hAnsi="Times New Roman" w:cs="Times New Roman"/>
          <w:sz w:val="24"/>
          <w:szCs w:val="24"/>
        </w:rPr>
        <w:t>Questa</w:t>
      </w:r>
      <w:proofErr w:type="gramEnd"/>
      <w:r w:rsidRPr="006905C0">
        <w:rPr>
          <w:rFonts w:ascii="Times New Roman" w:hAnsi="Times New Roman" w:cs="Times New Roman"/>
          <w:sz w:val="24"/>
          <w:szCs w:val="24"/>
        </w:rPr>
        <w:t xml:space="preserve"> operazione di confronto viene sviluppata automaticamente dalla rete che confronta il risultato ottenuto con la soluzione proposta: se quella trovata si discosta di un certo valore che supera un delta proposto</w:t>
      </w:r>
      <w:r w:rsidR="004A7591">
        <w:rPr>
          <w:rFonts w:ascii="Times New Roman" w:hAnsi="Times New Roman" w:cs="Times New Roman"/>
          <w:sz w:val="24"/>
          <w:szCs w:val="24"/>
        </w:rPr>
        <w:t xml:space="preserve">, </w:t>
      </w:r>
      <w:r w:rsidRPr="006905C0">
        <w:rPr>
          <w:rFonts w:ascii="Times New Roman" w:hAnsi="Times New Roman" w:cs="Times New Roman"/>
          <w:sz w:val="24"/>
          <w:szCs w:val="24"/>
        </w:rPr>
        <w:t xml:space="preserve">allora la rete torna ad </w:t>
      </w:r>
      <w:r w:rsidRPr="006905C0">
        <w:rPr>
          <w:rFonts w:ascii="Times New Roman" w:hAnsi="Times New Roman" w:cs="Times New Roman"/>
          <w:sz w:val="24"/>
          <w:szCs w:val="24"/>
        </w:rPr>
        <w:lastRenderedPageBreak/>
        <w:t xml:space="preserve">operare </w:t>
      </w:r>
      <w:r w:rsidR="004A7591">
        <w:rPr>
          <w:rFonts w:ascii="Times New Roman" w:hAnsi="Times New Roman" w:cs="Times New Roman"/>
          <w:sz w:val="24"/>
          <w:szCs w:val="24"/>
        </w:rPr>
        <w:t>ce</w:t>
      </w:r>
      <w:r w:rsidRPr="006905C0">
        <w:rPr>
          <w:rFonts w:ascii="Times New Roman" w:hAnsi="Times New Roman" w:cs="Times New Roman"/>
          <w:sz w:val="24"/>
          <w:szCs w:val="24"/>
        </w:rPr>
        <w:t>rcando di ‘assestarsi’ nuovamente e fornisce una nuova soluzione. Il procedimento termina quando lo s</w:t>
      </w:r>
      <w:r w:rsidR="00AA39A1">
        <w:rPr>
          <w:rFonts w:ascii="Times New Roman" w:hAnsi="Times New Roman" w:cs="Times New Roman"/>
          <w:sz w:val="24"/>
          <w:szCs w:val="24"/>
        </w:rPr>
        <w:t>c</w:t>
      </w:r>
      <w:r w:rsidRPr="006905C0">
        <w:rPr>
          <w:rFonts w:ascii="Times New Roman" w:hAnsi="Times New Roman" w:cs="Times New Roman"/>
          <w:sz w:val="24"/>
          <w:szCs w:val="24"/>
        </w:rPr>
        <w:t xml:space="preserve">arto fra soluzione </w:t>
      </w:r>
      <w:r w:rsidR="006E734D" w:rsidRPr="006905C0">
        <w:rPr>
          <w:rFonts w:ascii="Times New Roman" w:hAnsi="Times New Roman" w:cs="Times New Roman"/>
          <w:sz w:val="24"/>
          <w:szCs w:val="24"/>
        </w:rPr>
        <w:t>fornita</w:t>
      </w:r>
      <w:r w:rsidRPr="006905C0">
        <w:rPr>
          <w:rFonts w:ascii="Times New Roman" w:hAnsi="Times New Roman" w:cs="Times New Roman"/>
          <w:sz w:val="24"/>
          <w:szCs w:val="24"/>
        </w:rPr>
        <w:t xml:space="preserve"> dalla ret</w:t>
      </w:r>
      <w:r w:rsidR="006E734D" w:rsidRPr="006905C0">
        <w:rPr>
          <w:rFonts w:ascii="Times New Roman" w:hAnsi="Times New Roman" w:cs="Times New Roman"/>
          <w:sz w:val="24"/>
          <w:szCs w:val="24"/>
        </w:rPr>
        <w:t xml:space="preserve">e e quella proposta è inferiore al delta previsto. </w:t>
      </w:r>
    </w:p>
    <w:p w:rsidR="003C2A67" w:rsidRPr="006905C0" w:rsidRDefault="006E734D" w:rsidP="006905C0">
      <w:pPr>
        <w:spacing w:after="0" w:line="240" w:lineRule="auto"/>
        <w:jc w:val="both"/>
        <w:rPr>
          <w:rFonts w:ascii="Times New Roman" w:hAnsi="Times New Roman" w:cs="Times New Roman"/>
          <w:sz w:val="24"/>
          <w:szCs w:val="24"/>
        </w:rPr>
      </w:pPr>
      <w:r w:rsidRPr="006905C0">
        <w:rPr>
          <w:rFonts w:ascii="Times New Roman" w:hAnsi="Times New Roman" w:cs="Times New Roman"/>
          <w:sz w:val="24"/>
          <w:szCs w:val="24"/>
        </w:rPr>
        <w:t xml:space="preserve">La rete, quindi, </w:t>
      </w:r>
      <w:r w:rsidR="003C2A67" w:rsidRPr="006905C0">
        <w:rPr>
          <w:rFonts w:ascii="Times New Roman" w:hAnsi="Times New Roman" w:cs="Times New Roman"/>
          <w:sz w:val="24"/>
          <w:szCs w:val="24"/>
        </w:rPr>
        <w:t xml:space="preserve">procede per approssimazioni successive </w:t>
      </w:r>
      <w:r w:rsidRPr="006905C0">
        <w:rPr>
          <w:rFonts w:ascii="Times New Roman" w:hAnsi="Times New Roman" w:cs="Times New Roman"/>
          <w:sz w:val="24"/>
          <w:szCs w:val="24"/>
        </w:rPr>
        <w:t xml:space="preserve">fino a prospettare soluzioni che siano accettabili, cioè uguali, salvo il delta prestabilito, a </w:t>
      </w:r>
      <w:r w:rsidR="003C2A67" w:rsidRPr="006905C0">
        <w:rPr>
          <w:rFonts w:ascii="Times New Roman" w:hAnsi="Times New Roman" w:cs="Times New Roman"/>
          <w:sz w:val="24"/>
          <w:szCs w:val="24"/>
        </w:rPr>
        <w:t xml:space="preserve">quelle reali. </w:t>
      </w:r>
    </w:p>
    <w:p w:rsidR="003C2A67" w:rsidRPr="006905C0" w:rsidRDefault="004A7591" w:rsidP="006905C0">
      <w:pPr>
        <w:spacing w:after="0" w:line="240" w:lineRule="auto"/>
        <w:jc w:val="both"/>
        <w:rPr>
          <w:rFonts w:ascii="Times New Roman" w:hAnsi="Times New Roman" w:cs="Times New Roman"/>
          <w:sz w:val="24"/>
          <w:szCs w:val="24"/>
        </w:rPr>
      </w:pPr>
      <w:r w:rsidRPr="007D3DFF">
        <w:rPr>
          <w:rFonts w:ascii="Times New Roman" w:hAnsi="Times New Roman" w:cs="Times New Roman"/>
          <w:sz w:val="24"/>
          <w:szCs w:val="24"/>
        </w:rPr>
        <w:t xml:space="preserve">Dopo l’addestramento (la fase </w:t>
      </w:r>
      <w:proofErr w:type="gramStart"/>
      <w:r w:rsidRPr="007D3DFF">
        <w:rPr>
          <w:rFonts w:ascii="Times New Roman" w:hAnsi="Times New Roman" w:cs="Times New Roman"/>
          <w:sz w:val="24"/>
          <w:szCs w:val="24"/>
        </w:rPr>
        <w:t>precedentemente</w:t>
      </w:r>
      <w:proofErr w:type="gramEnd"/>
      <w:r w:rsidRPr="007D3DFF">
        <w:rPr>
          <w:rFonts w:ascii="Times New Roman" w:hAnsi="Times New Roman" w:cs="Times New Roman"/>
          <w:sz w:val="24"/>
          <w:szCs w:val="24"/>
        </w:rPr>
        <w:t xml:space="preserve"> presentata) inizia la fase di sperimentazione che potrà portare a quella di effettivo utilizzo delle rete. </w:t>
      </w:r>
      <w:proofErr w:type="gramStart"/>
      <w:r w:rsidRPr="007D3DFF">
        <w:rPr>
          <w:rFonts w:ascii="Times New Roman" w:hAnsi="Times New Roman" w:cs="Times New Roman"/>
          <w:sz w:val="24"/>
          <w:szCs w:val="24"/>
        </w:rPr>
        <w:t>Ad</w:t>
      </w:r>
      <w:proofErr w:type="gramEnd"/>
      <w:r w:rsidRPr="007D3DFF">
        <w:rPr>
          <w:rFonts w:ascii="Times New Roman" w:hAnsi="Times New Roman" w:cs="Times New Roman"/>
          <w:sz w:val="24"/>
          <w:szCs w:val="24"/>
        </w:rPr>
        <w:t xml:space="preserve"> essa vengono somministrati </w:t>
      </w:r>
      <w:r w:rsidR="003C2A67" w:rsidRPr="007D3DFF">
        <w:rPr>
          <w:rFonts w:ascii="Times New Roman" w:hAnsi="Times New Roman" w:cs="Times New Roman"/>
          <w:sz w:val="24"/>
          <w:szCs w:val="24"/>
        </w:rPr>
        <w:t xml:space="preserve">alcuni </w:t>
      </w:r>
      <w:r w:rsidRPr="007D3DFF">
        <w:rPr>
          <w:rFonts w:ascii="Times New Roman" w:hAnsi="Times New Roman" w:cs="Times New Roman"/>
          <w:sz w:val="24"/>
          <w:szCs w:val="24"/>
        </w:rPr>
        <w:t>casi del problema</w:t>
      </w:r>
      <w:r w:rsidR="003C2A67" w:rsidRPr="007D3DFF">
        <w:rPr>
          <w:rFonts w:ascii="Times New Roman" w:hAnsi="Times New Roman" w:cs="Times New Roman"/>
          <w:sz w:val="24"/>
          <w:szCs w:val="24"/>
        </w:rPr>
        <w:t xml:space="preserve">, </w:t>
      </w:r>
      <w:r w:rsidRPr="007D3DFF">
        <w:rPr>
          <w:rFonts w:ascii="Times New Roman" w:hAnsi="Times New Roman" w:cs="Times New Roman"/>
          <w:sz w:val="24"/>
          <w:szCs w:val="24"/>
        </w:rPr>
        <w:t xml:space="preserve">con dati in ingresso </w:t>
      </w:r>
      <w:r w:rsidR="003C2A67" w:rsidRPr="007D3DFF">
        <w:rPr>
          <w:rFonts w:ascii="Times New Roman" w:hAnsi="Times New Roman" w:cs="Times New Roman"/>
          <w:sz w:val="24"/>
          <w:szCs w:val="24"/>
        </w:rPr>
        <w:t>diversi da quelli già utilizzati</w:t>
      </w:r>
      <w:r w:rsidRPr="007D3DFF">
        <w:rPr>
          <w:rFonts w:ascii="Times New Roman" w:hAnsi="Times New Roman" w:cs="Times New Roman"/>
          <w:sz w:val="24"/>
          <w:szCs w:val="24"/>
        </w:rPr>
        <w:t xml:space="preserve"> e, questa volta, non vengono forniti i risultati e non viene attivato il processo di retropropagazione per la correzione. </w:t>
      </w:r>
      <w:r w:rsidR="003C2A67" w:rsidRPr="007D3DFF">
        <w:rPr>
          <w:rFonts w:ascii="Times New Roman" w:hAnsi="Times New Roman" w:cs="Times New Roman"/>
          <w:sz w:val="24"/>
          <w:szCs w:val="24"/>
        </w:rPr>
        <w:t xml:space="preserve">La rete, sulla base </w:t>
      </w:r>
      <w:r w:rsidR="007D3DFF" w:rsidRPr="007D3DFF">
        <w:rPr>
          <w:rFonts w:ascii="Times New Roman" w:hAnsi="Times New Roman" w:cs="Times New Roman"/>
          <w:sz w:val="24"/>
          <w:szCs w:val="24"/>
        </w:rPr>
        <w:t xml:space="preserve">dell’addestramento precedente si è </w:t>
      </w:r>
      <w:proofErr w:type="gramStart"/>
      <w:r w:rsidR="007D3DFF" w:rsidRPr="007D3DFF">
        <w:rPr>
          <w:rFonts w:ascii="Times New Roman" w:hAnsi="Times New Roman" w:cs="Times New Roman"/>
          <w:sz w:val="24"/>
          <w:szCs w:val="24"/>
        </w:rPr>
        <w:t>strutturata</w:t>
      </w:r>
      <w:proofErr w:type="gramEnd"/>
      <w:r w:rsidR="007D3DFF" w:rsidRPr="007D3DFF">
        <w:rPr>
          <w:rFonts w:ascii="Times New Roman" w:hAnsi="Times New Roman" w:cs="Times New Roman"/>
          <w:sz w:val="24"/>
          <w:szCs w:val="24"/>
        </w:rPr>
        <w:t xml:space="preserve"> in modo opportuno ed è pronta a restituire delle soluzioni che dovrebbero essere sempre più accettabili in base al livello di efficienza raggiunto. Ovviamente, se l’esito di queste operazioni </w:t>
      </w:r>
      <w:r w:rsidR="003C2A67" w:rsidRPr="007D3DFF">
        <w:rPr>
          <w:rFonts w:ascii="Times New Roman" w:hAnsi="Times New Roman" w:cs="Times New Roman"/>
          <w:sz w:val="24"/>
          <w:szCs w:val="24"/>
        </w:rPr>
        <w:t xml:space="preserve">è soddisfacente, la rete </w:t>
      </w:r>
      <w:r w:rsidR="007D3DFF" w:rsidRPr="007D3DFF">
        <w:rPr>
          <w:rFonts w:ascii="Times New Roman" w:hAnsi="Times New Roman" w:cs="Times New Roman"/>
          <w:sz w:val="24"/>
          <w:szCs w:val="24"/>
        </w:rPr>
        <w:t xml:space="preserve">potrà essere utilizzata per le applicazioni per le quali </w:t>
      </w:r>
      <w:proofErr w:type="gramStart"/>
      <w:r w:rsidR="007D3DFF" w:rsidRPr="007D3DFF">
        <w:rPr>
          <w:rFonts w:ascii="Times New Roman" w:hAnsi="Times New Roman" w:cs="Times New Roman"/>
          <w:sz w:val="24"/>
          <w:szCs w:val="24"/>
        </w:rPr>
        <w:t>è</w:t>
      </w:r>
      <w:proofErr w:type="gramEnd"/>
      <w:r w:rsidR="007D3DFF" w:rsidRPr="007D3DFF">
        <w:rPr>
          <w:rFonts w:ascii="Times New Roman" w:hAnsi="Times New Roman" w:cs="Times New Roman"/>
          <w:sz w:val="24"/>
          <w:szCs w:val="24"/>
        </w:rPr>
        <w:t xml:space="preserve"> stata realizzata ed addestrata.</w:t>
      </w:r>
    </w:p>
    <w:p w:rsidR="003C2A67" w:rsidRDefault="007D3DFF" w:rsidP="00690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rete neurale può essere messa in relazione con il versante delle complessità della progettazione.</w:t>
      </w:r>
    </w:p>
    <w:p w:rsidR="00716285" w:rsidRDefault="007D3DFF" w:rsidP="00690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questo caso è la vita della rete che restituisce un suo assestamento che produce soddisfacenti risultati. Come dire che non esiste una rappresentazione a priori di una progettazione che </w:t>
      </w:r>
      <w:proofErr w:type="gramStart"/>
      <w:r>
        <w:rPr>
          <w:rFonts w:ascii="Times New Roman" w:hAnsi="Times New Roman" w:cs="Times New Roman"/>
          <w:sz w:val="24"/>
          <w:szCs w:val="24"/>
        </w:rPr>
        <w:t>viene</w:t>
      </w:r>
      <w:proofErr w:type="gramEnd"/>
      <w:r>
        <w:rPr>
          <w:rFonts w:ascii="Times New Roman" w:hAnsi="Times New Roman" w:cs="Times New Roman"/>
          <w:sz w:val="24"/>
          <w:szCs w:val="24"/>
        </w:rPr>
        <w:t xml:space="preserve"> codificata in un progetto. Il progetto è frutto dell’assestamento della rete. In una progettazione del secondo tipo (versante della </w:t>
      </w:r>
      <w:r w:rsidR="00716285">
        <w:rPr>
          <w:rFonts w:ascii="Times New Roman" w:hAnsi="Times New Roman" w:cs="Times New Roman"/>
          <w:sz w:val="24"/>
          <w:szCs w:val="24"/>
        </w:rPr>
        <w:t>c</w:t>
      </w:r>
      <w:r>
        <w:rPr>
          <w:rFonts w:ascii="Times New Roman" w:hAnsi="Times New Roman" w:cs="Times New Roman"/>
          <w:sz w:val="24"/>
          <w:szCs w:val="24"/>
        </w:rPr>
        <w:t>omples</w:t>
      </w:r>
      <w:r w:rsidR="00716285">
        <w:rPr>
          <w:rFonts w:ascii="Times New Roman" w:hAnsi="Times New Roman" w:cs="Times New Roman"/>
          <w:sz w:val="24"/>
          <w:szCs w:val="24"/>
        </w:rPr>
        <w:t>s</w:t>
      </w:r>
      <w:r>
        <w:rPr>
          <w:rFonts w:ascii="Times New Roman" w:hAnsi="Times New Roman" w:cs="Times New Roman"/>
          <w:sz w:val="24"/>
          <w:szCs w:val="24"/>
        </w:rPr>
        <w:t>ità) costruis</w:t>
      </w:r>
      <w:r w:rsidR="00716285">
        <w:rPr>
          <w:rFonts w:ascii="Times New Roman" w:hAnsi="Times New Roman" w:cs="Times New Roman"/>
          <w:sz w:val="24"/>
          <w:szCs w:val="24"/>
        </w:rPr>
        <w:t>c</w:t>
      </w:r>
      <w:r>
        <w:rPr>
          <w:rFonts w:ascii="Times New Roman" w:hAnsi="Times New Roman" w:cs="Times New Roman"/>
          <w:sz w:val="24"/>
          <w:szCs w:val="24"/>
        </w:rPr>
        <w:t>e il progetto durante l</w:t>
      </w:r>
      <w:r w:rsidR="00716285">
        <w:rPr>
          <w:rFonts w:ascii="Times New Roman" w:hAnsi="Times New Roman" w:cs="Times New Roman"/>
          <w:sz w:val="24"/>
          <w:szCs w:val="24"/>
        </w:rPr>
        <w:t>o sviluppo dello stesso. Possiamo focalizzare due aspetti di contiguità fra reti neurali e progettazione sul versante della complessità.</w:t>
      </w:r>
    </w:p>
    <w:p w:rsidR="00716285" w:rsidRDefault="00716285" w:rsidP="00690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primo significato tende a focalizzarsi sull’aspetto di autorganizzazione della rete e ciò porta a individuare l’approccio di costruzione in itinere del progetto; non esiste, cioè, un </w:t>
      </w:r>
      <w:proofErr w:type="gramStart"/>
      <w:r>
        <w:rPr>
          <w:rFonts w:ascii="Times New Roman" w:hAnsi="Times New Roman" w:cs="Times New Roman"/>
          <w:sz w:val="24"/>
          <w:szCs w:val="24"/>
        </w:rPr>
        <w:t>progetto</w:t>
      </w:r>
      <w:proofErr w:type="gramEnd"/>
      <w:r>
        <w:rPr>
          <w:rFonts w:ascii="Times New Roman" w:hAnsi="Times New Roman" w:cs="Times New Roman"/>
          <w:sz w:val="24"/>
          <w:szCs w:val="24"/>
        </w:rPr>
        <w:t xml:space="preserve"> iniziale che rappresenta una pianificazione che va seguita in tutti i suoi particolari.</w:t>
      </w:r>
    </w:p>
    <w:p w:rsidR="00716285" w:rsidRDefault="00716285" w:rsidP="00690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significato riconduce alla professionalità del docente; nella sua esperienza di progettazione riesce a cogliere</w:t>
      </w:r>
      <w:r w:rsidR="00AA39A1">
        <w:rPr>
          <w:rFonts w:ascii="Times New Roman" w:hAnsi="Times New Roman" w:cs="Times New Roman"/>
          <w:sz w:val="24"/>
          <w:szCs w:val="24"/>
        </w:rPr>
        <w:t xml:space="preserve">, via </w:t>
      </w:r>
      <w:proofErr w:type="spellStart"/>
      <w:r w:rsidR="00AA39A1">
        <w:rPr>
          <w:rFonts w:ascii="Times New Roman" w:hAnsi="Times New Roman" w:cs="Times New Roman"/>
          <w:sz w:val="24"/>
          <w:szCs w:val="24"/>
        </w:rPr>
        <w:t>via</w:t>
      </w:r>
      <w:proofErr w:type="spellEnd"/>
      <w:r w:rsidR="00AA39A1">
        <w:rPr>
          <w:rFonts w:ascii="Times New Roman" w:hAnsi="Times New Roman" w:cs="Times New Roman"/>
          <w:sz w:val="24"/>
          <w:szCs w:val="24"/>
        </w:rPr>
        <w:t>,</w:t>
      </w:r>
      <w:r>
        <w:rPr>
          <w:rFonts w:ascii="Times New Roman" w:hAnsi="Times New Roman" w:cs="Times New Roman"/>
          <w:sz w:val="24"/>
          <w:szCs w:val="24"/>
        </w:rPr>
        <w:t xml:space="preserve"> delle soluzioni, formalizzate in percorsi, che presumibilmente hanno uno scarto di errore inferiore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soglia di accettabilità. Qui non si vuole ora sostenere una visione della professionalità riconducibile a pianificazioni iniziali corrette che vanno ciecamente eseguite, quanto affermare che un buon professionista, un attore che opera sul campo, come può essere un educatore, inevitabilmente accumula esperienza che gli permette di assestarsi su ipotesi di </w:t>
      </w:r>
      <w:proofErr w:type="gramStart"/>
      <w:r>
        <w:rPr>
          <w:rFonts w:ascii="Times New Roman" w:hAnsi="Times New Roman" w:cs="Times New Roman"/>
          <w:sz w:val="24"/>
          <w:szCs w:val="24"/>
        </w:rPr>
        <w:t>progetto sempre più accettabili</w:t>
      </w:r>
      <w:proofErr w:type="gramEnd"/>
      <w:r>
        <w:rPr>
          <w:rFonts w:ascii="Times New Roman" w:hAnsi="Times New Roman" w:cs="Times New Roman"/>
          <w:sz w:val="24"/>
          <w:szCs w:val="24"/>
        </w:rPr>
        <w:t>.</w:t>
      </w:r>
    </w:p>
    <w:p w:rsidR="00716285" w:rsidRDefault="00716285" w:rsidP="006905C0">
      <w:pPr>
        <w:spacing w:after="0" w:line="240" w:lineRule="auto"/>
        <w:jc w:val="both"/>
        <w:rPr>
          <w:rFonts w:ascii="Times New Roman" w:hAnsi="Times New Roman" w:cs="Times New Roman"/>
          <w:sz w:val="24"/>
          <w:szCs w:val="24"/>
        </w:rPr>
      </w:pPr>
    </w:p>
    <w:p w:rsidR="00390AF0" w:rsidRPr="00715784" w:rsidRDefault="00390AF0" w:rsidP="00390AF0">
      <w:pPr>
        <w:spacing w:after="0" w:line="240" w:lineRule="auto"/>
        <w:rPr>
          <w:rFonts w:ascii="Times New Roman" w:hAnsi="Times New Roman" w:cs="Times New Roman"/>
          <w:sz w:val="24"/>
          <w:szCs w:val="24"/>
          <w:lang w:val="en-US"/>
        </w:rPr>
      </w:pPr>
      <w:r w:rsidRPr="00715784">
        <w:rPr>
          <w:rFonts w:ascii="Times New Roman" w:hAnsi="Times New Roman" w:cs="Times New Roman"/>
          <w:sz w:val="24"/>
          <w:szCs w:val="24"/>
          <w:lang w:val="en-US"/>
        </w:rPr>
        <w:t>[</w:t>
      </w:r>
      <w:proofErr w:type="spellStart"/>
      <w:r w:rsidR="00716285" w:rsidRPr="00715784">
        <w:rPr>
          <w:rFonts w:ascii="Times New Roman" w:hAnsi="Times New Roman" w:cs="Times New Roman"/>
          <w:sz w:val="24"/>
          <w:szCs w:val="24"/>
          <w:lang w:val="en-US"/>
        </w:rPr>
        <w:t>da</w:t>
      </w:r>
      <w:proofErr w:type="spellEnd"/>
      <w:r w:rsidR="00716285" w:rsidRPr="00715784">
        <w:rPr>
          <w:rFonts w:ascii="Times New Roman" w:hAnsi="Times New Roman" w:cs="Times New Roman"/>
          <w:sz w:val="24"/>
          <w:szCs w:val="24"/>
          <w:lang w:val="en-US"/>
        </w:rPr>
        <w:t xml:space="preserve"> </w:t>
      </w:r>
      <w:proofErr w:type="spellStart"/>
      <w:r w:rsidR="00715784">
        <w:rPr>
          <w:rFonts w:ascii="Times New Roman" w:hAnsi="Times New Roman" w:cs="Times New Roman"/>
          <w:sz w:val="24"/>
          <w:szCs w:val="24"/>
          <w:lang w:val="en-US"/>
        </w:rPr>
        <w:t>sistemare</w:t>
      </w:r>
      <w:proofErr w:type="spellEnd"/>
      <w:r w:rsidR="00715784">
        <w:rPr>
          <w:rFonts w:ascii="Times New Roman" w:hAnsi="Times New Roman" w:cs="Times New Roman"/>
          <w:sz w:val="24"/>
          <w:szCs w:val="24"/>
          <w:lang w:val="en-US"/>
        </w:rPr>
        <w:t xml:space="preserve"> e </w:t>
      </w:r>
      <w:r w:rsidRPr="00715784">
        <w:rPr>
          <w:rFonts w:ascii="Times New Roman" w:hAnsi="Times New Roman" w:cs="Times New Roman"/>
          <w:sz w:val="24"/>
          <w:szCs w:val="24"/>
          <w:lang w:val="en-US"/>
        </w:rPr>
        <w:t>completare con:</w:t>
      </w:r>
    </w:p>
    <w:p w:rsidR="00715784" w:rsidRPr="00715784" w:rsidRDefault="00390AF0" w:rsidP="00715784">
      <w:pPr>
        <w:pStyle w:val="Paragrafoelenco"/>
        <w:numPr>
          <w:ilvl w:val="0"/>
          <w:numId w:val="1"/>
        </w:numPr>
        <w:spacing w:after="0" w:line="240" w:lineRule="auto"/>
        <w:rPr>
          <w:rFonts w:ascii="Times New Roman" w:eastAsia="Times New Roman" w:hAnsi="Times New Roman" w:cs="Times New Roman"/>
          <w:sz w:val="24"/>
          <w:szCs w:val="24"/>
          <w:lang w:eastAsia="it-IT"/>
        </w:rPr>
      </w:pPr>
      <w:proofErr w:type="gramStart"/>
      <w:r w:rsidRPr="00715784">
        <w:rPr>
          <w:rFonts w:ascii="Times New Roman" w:hAnsi="Times New Roman" w:cs="Times New Roman"/>
          <w:sz w:val="24"/>
          <w:szCs w:val="24"/>
        </w:rPr>
        <w:t>approfondimento</w:t>
      </w:r>
      <w:proofErr w:type="gramEnd"/>
      <w:r w:rsidRPr="00715784">
        <w:rPr>
          <w:rFonts w:ascii="Times New Roman" w:hAnsi="Times New Roman" w:cs="Times New Roman"/>
          <w:sz w:val="24"/>
          <w:szCs w:val="24"/>
        </w:rPr>
        <w:t xml:space="preserve"> su reti neurali, </w:t>
      </w:r>
      <w:proofErr w:type="spellStart"/>
      <w:r w:rsidRPr="00715784">
        <w:rPr>
          <w:rFonts w:ascii="Times New Roman" w:hAnsi="Times New Roman" w:cs="Times New Roman"/>
          <w:sz w:val="24"/>
          <w:szCs w:val="24"/>
        </w:rPr>
        <w:t>connessionismo</w:t>
      </w:r>
      <w:proofErr w:type="spellEnd"/>
      <w:r w:rsidRPr="00715784">
        <w:rPr>
          <w:rFonts w:ascii="Times New Roman" w:hAnsi="Times New Roman" w:cs="Times New Roman"/>
          <w:sz w:val="24"/>
          <w:szCs w:val="24"/>
        </w:rPr>
        <w:t xml:space="preserve">, </w:t>
      </w:r>
      <w:proofErr w:type="spellStart"/>
      <w:r w:rsidRPr="00715784">
        <w:rPr>
          <w:rFonts w:ascii="Times New Roman" w:hAnsi="Times New Roman" w:cs="Times New Roman"/>
          <w:sz w:val="24"/>
          <w:szCs w:val="24"/>
        </w:rPr>
        <w:t>Varela</w:t>
      </w:r>
      <w:proofErr w:type="spellEnd"/>
      <w:r w:rsidRPr="00715784">
        <w:rPr>
          <w:rFonts w:ascii="Times New Roman" w:hAnsi="Times New Roman" w:cs="Times New Roman"/>
          <w:sz w:val="24"/>
          <w:szCs w:val="24"/>
        </w:rPr>
        <w:t xml:space="preserve"> (no a conoscenza come rappresentazione interna del mondo esterno e reti neurali)</w:t>
      </w:r>
    </w:p>
    <w:p w:rsidR="00D336FE" w:rsidRPr="00715784" w:rsidRDefault="00716285" w:rsidP="00715784">
      <w:pPr>
        <w:pStyle w:val="Paragrafoelenco"/>
        <w:numPr>
          <w:ilvl w:val="0"/>
          <w:numId w:val="1"/>
        </w:numPr>
        <w:spacing w:after="0" w:line="240" w:lineRule="auto"/>
        <w:rPr>
          <w:rFonts w:ascii="Times New Roman" w:eastAsia="Times New Roman" w:hAnsi="Times New Roman" w:cs="Times New Roman"/>
          <w:sz w:val="24"/>
          <w:szCs w:val="24"/>
          <w:lang w:val="en-US" w:eastAsia="it-IT"/>
        </w:rPr>
      </w:pPr>
      <w:proofErr w:type="spellStart"/>
      <w:r w:rsidRPr="00715784">
        <w:rPr>
          <w:rFonts w:ascii="Times New Roman" w:hAnsi="Times New Roman" w:cs="Times New Roman"/>
          <w:sz w:val="24"/>
          <w:szCs w:val="24"/>
          <w:lang w:val="en-US"/>
        </w:rPr>
        <w:t>spunti</w:t>
      </w:r>
      <w:proofErr w:type="spellEnd"/>
      <w:r w:rsidRPr="00715784">
        <w:rPr>
          <w:rFonts w:ascii="Times New Roman" w:hAnsi="Times New Roman" w:cs="Times New Roman"/>
          <w:sz w:val="24"/>
          <w:szCs w:val="24"/>
          <w:lang w:val="en-US"/>
        </w:rPr>
        <w:t xml:space="preserve"> </w:t>
      </w:r>
      <w:proofErr w:type="spellStart"/>
      <w:r w:rsidRPr="00715784">
        <w:rPr>
          <w:rFonts w:ascii="Times New Roman" w:hAnsi="Times New Roman" w:cs="Times New Roman"/>
          <w:sz w:val="24"/>
          <w:szCs w:val="24"/>
          <w:lang w:val="en-US"/>
        </w:rPr>
        <w:t>riferibili</w:t>
      </w:r>
      <w:proofErr w:type="spellEnd"/>
      <w:r w:rsidRPr="00715784">
        <w:rPr>
          <w:rFonts w:ascii="Times New Roman" w:hAnsi="Times New Roman" w:cs="Times New Roman"/>
          <w:sz w:val="24"/>
          <w:szCs w:val="24"/>
          <w:lang w:val="en-US"/>
        </w:rPr>
        <w:t xml:space="preserve"> a Morin (</w:t>
      </w:r>
      <w:r w:rsidR="00D336FE" w:rsidRPr="00715784">
        <w:rPr>
          <w:rFonts w:ascii="Times New Roman" w:eastAsia="Times New Roman" w:hAnsi="Times New Roman" w:cs="Times New Roman"/>
          <w:sz w:val="24"/>
          <w:szCs w:val="24"/>
          <w:lang w:val="en-US" w:eastAsia="it-IT"/>
        </w:rPr>
        <w:t>Writing about the problem of determinism, Karl Popper (Popper, 1972) proposed the famous metaphor of clouds and clocks: on one hand, “clouds” represent physical systems which are irregular, chaotic, disorderly and unpredictabl</w:t>
      </w:r>
      <w:r w:rsidR="00390AF0" w:rsidRPr="00715784">
        <w:rPr>
          <w:rFonts w:ascii="Times New Roman" w:eastAsia="Times New Roman" w:hAnsi="Times New Roman" w:cs="Times New Roman"/>
          <w:sz w:val="24"/>
          <w:szCs w:val="24"/>
          <w:lang w:val="en-US" w:eastAsia="it-IT"/>
        </w:rPr>
        <w:t xml:space="preserve">e </w:t>
      </w:r>
      <w:r w:rsidR="00D336FE" w:rsidRPr="00715784">
        <w:rPr>
          <w:rFonts w:ascii="Times New Roman" w:eastAsia="Times New Roman" w:hAnsi="Times New Roman" w:cs="Times New Roman"/>
          <w:sz w:val="24"/>
          <w:szCs w:val="24"/>
          <w:lang w:val="en-US" w:eastAsia="it-IT"/>
        </w:rPr>
        <w:t>(indeterminism), while “clocks” represent physical systems which are regular, orderly, highly</w:t>
      </w:r>
      <w:r w:rsidR="00390AF0" w:rsidRPr="00715784">
        <w:rPr>
          <w:rFonts w:ascii="Times New Roman" w:eastAsia="Times New Roman" w:hAnsi="Times New Roman" w:cs="Times New Roman"/>
          <w:sz w:val="24"/>
          <w:szCs w:val="24"/>
          <w:lang w:val="en-US" w:eastAsia="it-IT"/>
        </w:rPr>
        <w:t xml:space="preserve"> </w:t>
      </w:r>
      <w:r w:rsidR="00D336FE" w:rsidRPr="00715784">
        <w:rPr>
          <w:rFonts w:ascii="Times New Roman" w:eastAsia="Times New Roman" w:hAnsi="Times New Roman" w:cs="Times New Roman"/>
          <w:sz w:val="24"/>
          <w:szCs w:val="24"/>
          <w:lang w:val="en-US" w:eastAsia="it-IT"/>
        </w:rPr>
        <w:t>predictable (determinism)</w:t>
      </w:r>
      <w:r w:rsidR="00715784" w:rsidRPr="00715784">
        <w:rPr>
          <w:rFonts w:ascii="Times New Roman" w:eastAsia="Times New Roman" w:hAnsi="Times New Roman" w:cs="Times New Roman"/>
          <w:sz w:val="24"/>
          <w:szCs w:val="24"/>
          <w:lang w:val="en-US" w:eastAsia="it-IT"/>
        </w:rPr>
        <w:t xml:space="preserve">(Alessandri, Paciaroni, </w:t>
      </w:r>
      <w:r w:rsidR="00715784">
        <w:rPr>
          <w:rFonts w:ascii="Times New Roman" w:eastAsia="Times New Roman" w:hAnsi="Times New Roman" w:cs="Times New Roman"/>
          <w:sz w:val="24"/>
          <w:szCs w:val="24"/>
          <w:lang w:val="en-US" w:eastAsia="it-IT"/>
        </w:rPr>
        <w:t xml:space="preserve">2012, </w:t>
      </w:r>
      <w:r w:rsidR="00715784" w:rsidRPr="00715784">
        <w:rPr>
          <w:rFonts w:ascii="Times New Roman" w:hAnsi="Times New Roman" w:cs="Times New Roman"/>
          <w:i/>
          <w:sz w:val="24"/>
          <w:szCs w:val="24"/>
          <w:lang w:val="en-US"/>
        </w:rPr>
        <w:t>Educational Robotics Between Narration and Simulation</w:t>
      </w:r>
      <w:r w:rsidR="00390AF0" w:rsidRPr="00715784">
        <w:rPr>
          <w:rFonts w:ascii="Times New Roman" w:eastAsia="Times New Roman" w:hAnsi="Times New Roman" w:cs="Times New Roman"/>
          <w:sz w:val="24"/>
          <w:szCs w:val="24"/>
          <w:lang w:val="en-US" w:eastAsia="it-IT"/>
        </w:rPr>
        <w:t>)</w:t>
      </w:r>
      <w:r w:rsidR="00D336FE" w:rsidRPr="00715784">
        <w:rPr>
          <w:rFonts w:ascii="Times New Roman" w:eastAsia="Times New Roman" w:hAnsi="Times New Roman" w:cs="Times New Roman"/>
          <w:sz w:val="24"/>
          <w:szCs w:val="24"/>
          <w:lang w:val="en-US" w:eastAsia="it-IT"/>
        </w:rPr>
        <w:t xml:space="preserve">. </w:t>
      </w:r>
    </w:p>
    <w:p w:rsidR="00390AF0" w:rsidRPr="00715784" w:rsidRDefault="00390AF0" w:rsidP="00390AF0">
      <w:pPr>
        <w:spacing w:after="0" w:line="240" w:lineRule="auto"/>
        <w:rPr>
          <w:rFonts w:ascii="Times New Roman" w:eastAsia="Times New Roman" w:hAnsi="Times New Roman" w:cs="Times New Roman"/>
          <w:sz w:val="24"/>
          <w:szCs w:val="24"/>
          <w:lang w:val="en-US" w:eastAsia="it-IT"/>
        </w:rPr>
      </w:pPr>
      <w:r w:rsidRPr="00715784">
        <w:rPr>
          <w:rFonts w:ascii="Times New Roman" w:eastAsia="Times New Roman" w:hAnsi="Times New Roman" w:cs="Times New Roman"/>
          <w:sz w:val="24"/>
          <w:szCs w:val="24"/>
          <w:lang w:val="en-US" w:eastAsia="it-IT"/>
        </w:rPr>
        <w:t>]</w:t>
      </w:r>
    </w:p>
    <w:p w:rsidR="00716285" w:rsidRPr="00390AF0" w:rsidRDefault="00716285" w:rsidP="006905C0">
      <w:pPr>
        <w:spacing w:after="0" w:line="240" w:lineRule="auto"/>
        <w:jc w:val="both"/>
        <w:rPr>
          <w:rFonts w:ascii="Times New Roman" w:hAnsi="Times New Roman" w:cs="Times New Roman"/>
          <w:sz w:val="24"/>
          <w:szCs w:val="24"/>
          <w:lang w:val="en-US"/>
        </w:rPr>
      </w:pPr>
    </w:p>
    <w:sectPr w:rsidR="00716285" w:rsidRPr="00390AF0" w:rsidSect="00F0526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B1" w:rsidRDefault="00AA0FB1" w:rsidP="00716285">
      <w:pPr>
        <w:spacing w:after="0" w:line="240" w:lineRule="auto"/>
      </w:pPr>
      <w:r>
        <w:separator/>
      </w:r>
    </w:p>
  </w:endnote>
  <w:endnote w:type="continuationSeparator" w:id="0">
    <w:p w:rsidR="00AA0FB1" w:rsidRDefault="00AA0FB1" w:rsidP="0071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038"/>
      <w:docPartObj>
        <w:docPartGallery w:val="Page Numbers (Bottom of Page)"/>
        <w:docPartUnique/>
      </w:docPartObj>
    </w:sdtPr>
    <w:sdtContent>
      <w:p w:rsidR="00D336FE" w:rsidRDefault="009A2578">
        <w:pPr>
          <w:pStyle w:val="Pidipagina"/>
          <w:jc w:val="right"/>
        </w:pPr>
        <w:fldSimple w:instr=" PAGE   \* MERGEFORMAT ">
          <w:r w:rsidR="00715784">
            <w:rPr>
              <w:noProof/>
            </w:rPr>
            <w:t>2</w:t>
          </w:r>
        </w:fldSimple>
      </w:p>
    </w:sdtContent>
  </w:sdt>
  <w:p w:rsidR="00D336FE" w:rsidRDefault="00D33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B1" w:rsidRDefault="00AA0FB1" w:rsidP="00716285">
      <w:pPr>
        <w:spacing w:after="0" w:line="240" w:lineRule="auto"/>
      </w:pPr>
      <w:r>
        <w:separator/>
      </w:r>
    </w:p>
  </w:footnote>
  <w:footnote w:type="continuationSeparator" w:id="0">
    <w:p w:rsidR="00AA0FB1" w:rsidRDefault="00AA0FB1" w:rsidP="00716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6592"/>
    <w:multiLevelType w:val="hybridMultilevel"/>
    <w:tmpl w:val="BEA8C3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6F142E"/>
    <w:rsid w:val="000B18A2"/>
    <w:rsid w:val="00385522"/>
    <w:rsid w:val="00390AF0"/>
    <w:rsid w:val="003C2A67"/>
    <w:rsid w:val="0049375D"/>
    <w:rsid w:val="004A7591"/>
    <w:rsid w:val="00600B9A"/>
    <w:rsid w:val="006905C0"/>
    <w:rsid w:val="006E734D"/>
    <w:rsid w:val="006F142E"/>
    <w:rsid w:val="00715784"/>
    <w:rsid w:val="00716285"/>
    <w:rsid w:val="007D3DFF"/>
    <w:rsid w:val="008F4D2E"/>
    <w:rsid w:val="009A2578"/>
    <w:rsid w:val="00AA0FB1"/>
    <w:rsid w:val="00AA39A1"/>
    <w:rsid w:val="00BA3E15"/>
    <w:rsid w:val="00CD6AAF"/>
    <w:rsid w:val="00D07552"/>
    <w:rsid w:val="00D336FE"/>
    <w:rsid w:val="00EA78A0"/>
    <w:rsid w:val="00F05267"/>
    <w:rsid w:val="00F274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267"/>
  </w:style>
  <w:style w:type="paragraph" w:styleId="Titolo1">
    <w:name w:val="heading 1"/>
    <w:basedOn w:val="Normale"/>
    <w:link w:val="Titolo1Carattere"/>
    <w:uiPriority w:val="9"/>
    <w:qFormat/>
    <w:rsid w:val="00715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14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716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6285"/>
  </w:style>
  <w:style w:type="paragraph" w:styleId="Pidipagina">
    <w:name w:val="footer"/>
    <w:basedOn w:val="Normale"/>
    <w:link w:val="PidipaginaCarattere"/>
    <w:uiPriority w:val="99"/>
    <w:unhideWhenUsed/>
    <w:rsid w:val="007162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6285"/>
  </w:style>
  <w:style w:type="paragraph" w:styleId="Paragrafoelenco">
    <w:name w:val="List Paragraph"/>
    <w:basedOn w:val="Normale"/>
    <w:uiPriority w:val="34"/>
    <w:qFormat/>
    <w:rsid w:val="00390AF0"/>
    <w:pPr>
      <w:ind w:left="720"/>
      <w:contextualSpacing/>
    </w:pPr>
  </w:style>
  <w:style w:type="character" w:customStyle="1" w:styleId="Titolo1Carattere">
    <w:name w:val="Titolo 1 Carattere"/>
    <w:basedOn w:val="Carpredefinitoparagrafo"/>
    <w:link w:val="Titolo1"/>
    <w:uiPriority w:val="9"/>
    <w:rsid w:val="00715784"/>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160196160">
      <w:bodyDiv w:val="1"/>
      <w:marLeft w:val="0"/>
      <w:marRight w:val="0"/>
      <w:marTop w:val="0"/>
      <w:marBottom w:val="0"/>
      <w:divBdr>
        <w:top w:val="none" w:sz="0" w:space="0" w:color="auto"/>
        <w:left w:val="none" w:sz="0" w:space="0" w:color="auto"/>
        <w:bottom w:val="none" w:sz="0" w:space="0" w:color="auto"/>
        <w:right w:val="none" w:sz="0" w:space="0" w:color="auto"/>
      </w:divBdr>
    </w:div>
    <w:div w:id="322124492">
      <w:bodyDiv w:val="1"/>
      <w:marLeft w:val="0"/>
      <w:marRight w:val="0"/>
      <w:marTop w:val="0"/>
      <w:marBottom w:val="0"/>
      <w:divBdr>
        <w:top w:val="none" w:sz="0" w:space="0" w:color="auto"/>
        <w:left w:val="none" w:sz="0" w:space="0" w:color="auto"/>
        <w:bottom w:val="none" w:sz="0" w:space="0" w:color="auto"/>
        <w:right w:val="none" w:sz="0" w:space="0" w:color="auto"/>
      </w:divBdr>
    </w:div>
    <w:div w:id="1078862879">
      <w:bodyDiv w:val="1"/>
      <w:marLeft w:val="0"/>
      <w:marRight w:val="0"/>
      <w:marTop w:val="0"/>
      <w:marBottom w:val="0"/>
      <w:divBdr>
        <w:top w:val="none" w:sz="0" w:space="0" w:color="auto"/>
        <w:left w:val="none" w:sz="0" w:space="0" w:color="auto"/>
        <w:bottom w:val="none" w:sz="0" w:space="0" w:color="auto"/>
        <w:right w:val="none" w:sz="0" w:space="0" w:color="auto"/>
      </w:divBdr>
      <w:divsChild>
        <w:div w:id="1389646544">
          <w:marLeft w:val="0"/>
          <w:marRight w:val="0"/>
          <w:marTop w:val="0"/>
          <w:marBottom w:val="0"/>
          <w:divBdr>
            <w:top w:val="none" w:sz="0" w:space="0" w:color="auto"/>
            <w:left w:val="none" w:sz="0" w:space="0" w:color="auto"/>
            <w:bottom w:val="none" w:sz="0" w:space="0" w:color="auto"/>
            <w:right w:val="none" w:sz="0" w:space="0" w:color="auto"/>
          </w:divBdr>
        </w:div>
        <w:div w:id="436097516">
          <w:marLeft w:val="0"/>
          <w:marRight w:val="0"/>
          <w:marTop w:val="0"/>
          <w:marBottom w:val="0"/>
          <w:divBdr>
            <w:top w:val="none" w:sz="0" w:space="0" w:color="auto"/>
            <w:left w:val="none" w:sz="0" w:space="0" w:color="auto"/>
            <w:bottom w:val="none" w:sz="0" w:space="0" w:color="auto"/>
            <w:right w:val="none" w:sz="0" w:space="0" w:color="auto"/>
          </w:divBdr>
        </w:div>
        <w:div w:id="1679574484">
          <w:marLeft w:val="0"/>
          <w:marRight w:val="0"/>
          <w:marTop w:val="0"/>
          <w:marBottom w:val="0"/>
          <w:divBdr>
            <w:top w:val="none" w:sz="0" w:space="0" w:color="auto"/>
            <w:left w:val="none" w:sz="0" w:space="0" w:color="auto"/>
            <w:bottom w:val="none" w:sz="0" w:space="0" w:color="auto"/>
            <w:right w:val="none" w:sz="0" w:space="0" w:color="auto"/>
          </w:divBdr>
        </w:div>
        <w:div w:id="18431837">
          <w:marLeft w:val="0"/>
          <w:marRight w:val="0"/>
          <w:marTop w:val="0"/>
          <w:marBottom w:val="0"/>
          <w:divBdr>
            <w:top w:val="none" w:sz="0" w:space="0" w:color="auto"/>
            <w:left w:val="none" w:sz="0" w:space="0" w:color="auto"/>
            <w:bottom w:val="none" w:sz="0" w:space="0" w:color="auto"/>
            <w:right w:val="none" w:sz="0" w:space="0" w:color="auto"/>
          </w:divBdr>
        </w:div>
        <w:div w:id="1525942884">
          <w:marLeft w:val="0"/>
          <w:marRight w:val="0"/>
          <w:marTop w:val="0"/>
          <w:marBottom w:val="0"/>
          <w:divBdr>
            <w:top w:val="none" w:sz="0" w:space="0" w:color="auto"/>
            <w:left w:val="none" w:sz="0" w:space="0" w:color="auto"/>
            <w:bottom w:val="none" w:sz="0" w:space="0" w:color="auto"/>
            <w:right w:val="none" w:sz="0" w:space="0" w:color="auto"/>
          </w:divBdr>
        </w:div>
        <w:div w:id="710345337">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590501113">
          <w:marLeft w:val="0"/>
          <w:marRight w:val="0"/>
          <w:marTop w:val="0"/>
          <w:marBottom w:val="0"/>
          <w:divBdr>
            <w:top w:val="none" w:sz="0" w:space="0" w:color="auto"/>
            <w:left w:val="none" w:sz="0" w:space="0" w:color="auto"/>
            <w:bottom w:val="none" w:sz="0" w:space="0" w:color="auto"/>
            <w:right w:val="none" w:sz="0" w:space="0" w:color="auto"/>
          </w:divBdr>
        </w:div>
      </w:divsChild>
    </w:div>
    <w:div w:id="12742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1136</Words>
  <Characters>6480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3</cp:revision>
  <dcterms:created xsi:type="dcterms:W3CDTF">2014-01-07T10:07:00Z</dcterms:created>
  <dcterms:modified xsi:type="dcterms:W3CDTF">2014-01-07T10:09:00Z</dcterms:modified>
</cp:coreProperties>
</file>